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>
        <w:trPr>
          <w:tblHeader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21" w:type="dxa"/>
            <w:textDirection w:val="lrTb"/>
            <w:noWrap w:val="false"/>
          </w:tcPr>
          <w:p>
            <w:pPr>
              <w:pStyle w:val="835"/>
              <w:jc w:val="center"/>
              <w:pageBreakBefore/>
              <w:widowControl w:val="off"/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8874" cy="901743"/>
                      <wp:effectExtent l="0" t="0" r="0" b="0"/>
                      <wp:docPr id="1" name="Графический объект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Графический объект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alphaModFix/>
                                <a:lum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18874" cy="901743"/>
                              </a:xfrm>
                              <a:prstGeom prst="rect">
                                <a:avLst/>
                              </a:prstGeom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6.6pt;height:71.0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  <w:p>
            <w:pPr>
              <w:pStyle w:val="835"/>
              <w:jc w:val="center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/>
          </w:p>
          <w:p>
            <w:pPr>
              <w:pStyle w:val="835"/>
              <w:jc w:val="center"/>
              <w:spacing w:line="360" w:lineRule="auto"/>
              <w:widowControl w:val="off"/>
              <w:rPr>
                <w:rFonts w:ascii="Liberation Serif" w:hAnsi="Liberation Serif" w:cs="Times New Roman"/>
                <w:b/>
                <w:sz w:val="24"/>
              </w:rPr>
            </w:pPr>
            <w:r>
              <w:rPr>
                <w:rFonts w:ascii="Liberation Serif" w:hAnsi="Liberation Serif" w:cs="Times New Roman"/>
                <w:b/>
                <w:sz w:val="24"/>
              </w:rPr>
              <w:t xml:space="preserve">ПРАВИТЕЛЬСТВО КУРГАНСКОЙ ОБЛАСТИ</w:t>
            </w:r>
            <w:r/>
          </w:p>
          <w:p>
            <w:pPr>
              <w:pStyle w:val="835"/>
              <w:jc w:val="center"/>
              <w:spacing w:line="360" w:lineRule="auto"/>
              <w:widowControl w:val="off"/>
              <w:rPr>
                <w:rFonts w:ascii="Liberation Serif" w:hAnsi="Liberation Serif"/>
                <w:b/>
                <w:sz w:val="22"/>
              </w:rPr>
            </w:pPr>
            <w:r>
              <w:rPr>
                <w:rFonts w:ascii="Liberation Serif" w:hAnsi="Liberation Serif"/>
                <w:b/>
                <w:sz w:val="22"/>
              </w:rPr>
              <w:t xml:space="preserve">УПРАВЛЕНИЕ ОХОТНИЧЬЕГО ХОЗЯЙСТВА КУРГАНСКОЙ ОБЛАСТИ</w:t>
            </w:r>
            <w:r/>
          </w:p>
          <w:p>
            <w:pPr>
              <w:pStyle w:val="835"/>
              <w:jc w:val="center"/>
              <w:widowControl w:val="off"/>
              <w:rPr>
                <w:rFonts w:ascii="Liberation Serif" w:hAnsi="Liberation Serif" w:cs="Times New Roman"/>
                <w:b/>
                <w:sz w:val="48"/>
              </w:rPr>
            </w:pPr>
            <w:r>
              <w:rPr>
                <w:rFonts w:ascii="Liberation Serif" w:hAnsi="Liberation Serif" w:cs="Times New Roman"/>
                <w:b/>
                <w:sz w:val="48"/>
              </w:rPr>
              <w:t xml:space="preserve">ПРИКАЗ</w:t>
            </w:r>
            <w:r/>
          </w:p>
        </w:tc>
      </w:tr>
      <w:tr>
        <w:trPr>
          <w:tblHeader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21" w:type="dxa"/>
            <w:textDirection w:val="lrTb"/>
            <w:noWrap w:val="false"/>
          </w:tcPr>
          <w:p>
            <w:pPr>
              <w:pStyle w:val="874"/>
              <w:jc w:val="center"/>
              <w:widowControl w:val="off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</w:r>
            <w:r/>
          </w:p>
          <w:p>
            <w:pPr>
              <w:pStyle w:val="874"/>
              <w:widowControl w:val="off"/>
            </w:pPr>
            <w:r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</w:rPr>
              <w:t xml:space="preserve">____________________________</w:t>
            </w:r>
            <w:r>
              <w:rPr>
                <w:rFonts w:ascii="Liberation Serif" w:hAnsi="Liberation Serif" w:cs="Liberation Serif"/>
              </w:rPr>
              <w:t xml:space="preserve"> № </w:t>
            </w:r>
            <w:r>
              <w:rPr>
                <w:rFonts w:ascii="Liberation Serif" w:hAnsi="Liberation Serif" w:cs="Liberation Serif"/>
                <w:sz w:val="24"/>
              </w:rPr>
              <w:t xml:space="preserve">___</w:t>
            </w:r>
            <w:r>
              <w:rPr>
                <w:rFonts w:ascii="Liberation Serif" w:hAnsi="Liberation Serif" w:cs="Liberation Serif"/>
                <w:sz w:val="24"/>
                <w:shd w:val="clear" w:color="auto" w:fill="ffffff"/>
              </w:rPr>
              <w:t xml:space="preserve">_____</w:t>
            </w:r>
            <w:r/>
          </w:p>
          <w:p>
            <w:pPr>
              <w:pStyle w:val="874"/>
              <w:ind w:left="5" w:right="-6" w:firstLine="1365"/>
              <w:widowControl w:val="off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г. Курган</w:t>
            </w:r>
            <w:r/>
          </w:p>
        </w:tc>
      </w:tr>
    </w:tbl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center"/>
        <w:rPr>
          <w:rFonts w:ascii="Liberation Sans" w:hAnsi="Liberation Sans"/>
          <w:b/>
          <w:bCs/>
          <w:sz w:val="24"/>
        </w:rPr>
      </w:pPr>
      <w:r>
        <w:rPr>
          <w:rFonts w:ascii="Liberation Sans" w:hAnsi="Liberation Sans"/>
          <w:b/>
          <w:bCs/>
          <w:sz w:val="24"/>
        </w:rPr>
        <w:t xml:space="preserve">О внесении изменения в приказ Управления охотничьего хозяйства</w:t>
      </w:r>
      <w:r/>
    </w:p>
    <w:p>
      <w:pPr>
        <w:pStyle w:val="835"/>
        <w:jc w:val="center"/>
      </w:pPr>
      <w:r>
        <w:rPr>
          <w:rFonts w:ascii="Liberation Sans" w:hAnsi="Liberation Sans"/>
          <w:b/>
          <w:bCs/>
          <w:sz w:val="24"/>
        </w:rPr>
        <w:t xml:space="preserve"> Курганской области от 26 июня 2024 года № 44 «Об утверждении количества разрешений на добычу охотничьих ресурсов в отношении каждого общедоступного охотничьего угодья Курганской области в летне-осенний и осенне-зимний период</w:t>
      </w:r>
      <w:r>
        <w:rPr>
          <w:rFonts w:ascii="Liberation Sans" w:hAnsi="Liberation Sans"/>
          <w:b/>
          <w:bCs/>
          <w:sz w:val="24"/>
          <w:shd w:val="clear" w:color="auto" w:fill="ffffff"/>
        </w:rPr>
        <w:t xml:space="preserve">ы ох</w:t>
      </w:r>
      <w:r>
        <w:rPr>
          <w:rFonts w:ascii="Liberation Sans" w:hAnsi="Liberation Sans"/>
          <w:b/>
          <w:bCs/>
          <w:sz w:val="24"/>
        </w:rPr>
        <w:t xml:space="preserve">оты»</w:t>
      </w:r>
      <w:r/>
    </w:p>
    <w:p>
      <w:pPr>
        <w:pStyle w:val="835"/>
        <w:jc w:val="center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7"/>
        <w:ind w:firstLine="709"/>
        <w:jc w:val="both"/>
        <w:spacing w:after="0"/>
      </w:pPr>
      <w:r>
        <w:rPr>
          <w:rFonts w:ascii="Liberation Sans" w:hAnsi="Liberation Sans"/>
          <w:sz w:val="24"/>
        </w:rPr>
        <w:t xml:space="preserve">В соответствии с Федеральным законом от 24 июля 2009 года № 209-ФЗ «Об охоте и о сохранении </w:t>
      </w:r>
      <w:r>
        <w:rPr>
          <w:rFonts w:ascii="Liberation Sans" w:hAnsi="Liberation Sans"/>
          <w:sz w:val="24"/>
        </w:rPr>
        <w:t xml:space="preserve">охотничьих ресурсов</w:t>
      </w:r>
      <w:r>
        <w:rPr>
          <w:rFonts w:ascii="Liberation Sans" w:hAnsi="Liberation Sans"/>
          <w:sz w:val="24"/>
        </w:rPr>
        <w:t xml:space="preserve"> и о внесении изменений в отдельные законодательные акты</w:t>
      </w:r>
      <w:r>
        <w:rPr>
          <w:rFonts w:ascii="Liberation Sans" w:hAnsi="Liberation Sans"/>
          <w:sz w:val="24"/>
        </w:rPr>
        <w:t xml:space="preserve"> Российской Федерации», Положением об Управлении охотничьего хозяйства Курганской области, утвержденным постановлением Правительства Курганской области от 18 января 2024 года № 4 «О создании Управления охотничьего хозяйства Курганской области», ПРИКАЗЫВАЮ:</w:t>
      </w:r>
      <w:r/>
    </w:p>
    <w:p>
      <w:pPr>
        <w:pStyle w:val="835"/>
        <w:ind w:firstLine="709"/>
        <w:jc w:val="both"/>
      </w:pPr>
      <w:r>
        <w:rPr>
          <w:rFonts w:ascii="Liberation Sans" w:hAnsi="Liberation Sans"/>
          <w:sz w:val="24"/>
          <w:shd w:val="clear" w:color="auto" w:fill="ffffff"/>
        </w:rPr>
        <w:t xml:space="preserve">1. Приложение к приказу </w:t>
      </w:r>
      <w:r>
        <w:rPr>
          <w:rFonts w:ascii="Liberation Sans" w:hAnsi="Liberation Sans"/>
          <w:sz w:val="24"/>
        </w:rPr>
        <w:t xml:space="preserve">Управления охотничьего хозяйства</w:t>
      </w:r>
      <w:r>
        <w:t xml:space="preserve"> </w:t>
      </w:r>
      <w:r>
        <w:rPr>
          <w:rFonts w:ascii="Liberation Sans" w:hAnsi="Liberation Sans"/>
          <w:sz w:val="24"/>
        </w:rPr>
        <w:t xml:space="preserve">Курганской области</w:t>
      </w:r>
      <w:r>
        <w:rPr>
          <w:rFonts w:ascii="Liberation Sans" w:hAnsi="Liberation Sans"/>
          <w:sz w:val="24"/>
        </w:rPr>
        <w:br/>
        <w:t xml:space="preserve">от 26 июня 2024 года № 44 «Об утверждении количества разрешений на добычу охотничьих ресурсов в отношении каждого общедоступного охотничьего угодья Курганской области в летне-осенний и осенне-зимний период</w:t>
      </w:r>
      <w:r>
        <w:rPr>
          <w:rFonts w:ascii="Liberation Sans" w:hAnsi="Liberation Sans"/>
          <w:sz w:val="24"/>
          <w:shd w:val="clear" w:color="auto" w:fill="ffffff"/>
        </w:rPr>
        <w:t xml:space="preserve">ы ох</w:t>
      </w:r>
      <w:r>
        <w:rPr>
          <w:rFonts w:ascii="Liberation Sans" w:hAnsi="Liberation Sans"/>
          <w:sz w:val="24"/>
        </w:rPr>
        <w:t xml:space="preserve">оты»</w:t>
      </w:r>
      <w:r>
        <w:rPr>
          <w:rFonts w:ascii="Liberation Sans" w:hAnsi="Liberation Sans" w:cs="Liberation Sans"/>
          <w:sz w:val="24"/>
          <w:szCs w:val="24"/>
        </w:rPr>
        <w:t xml:space="preserve"> изложить согласно приложению к настоящему приказу</w:t>
      </w:r>
      <w:r>
        <w:rPr>
          <w:rFonts w:ascii="Liberation Sans" w:hAnsi="Liberation Sans"/>
          <w:sz w:val="24"/>
          <w:shd w:val="clear" w:color="auto" w:fill="ffffff"/>
        </w:rPr>
        <w:t xml:space="preserve"> </w:t>
      </w:r>
      <w:r>
        <w:rPr>
          <w:rFonts w:ascii="Liberation Sans" w:hAnsi="Liberation Sans"/>
          <w:sz w:val="24"/>
        </w:rPr>
        <w:t xml:space="preserve">.</w:t>
      </w:r>
      <w:r/>
    </w:p>
    <w:p>
      <w:pPr>
        <w:pStyle w:val="837"/>
        <w:ind w:firstLine="709"/>
        <w:jc w:val="both"/>
        <w:spacing w:after="0"/>
      </w:pPr>
      <w:r>
        <w:rPr>
          <w:rFonts w:ascii="Liberation Sans" w:hAnsi="Liberation Sans"/>
          <w:sz w:val="24"/>
        </w:rPr>
        <w:t xml:space="preserve">2.</w:t>
      </w:r>
      <w:r>
        <w:rPr>
          <w:rFonts w:ascii="Liberation Sans" w:hAnsi="Liberation Sans"/>
          <w:sz w:val="24"/>
          <w:shd w:val="clear" w:color="auto" w:fill="ffffff"/>
        </w:rPr>
        <w:t xml:space="preserve"> Опу</w:t>
      </w:r>
      <w:r>
        <w:rPr>
          <w:rFonts w:ascii="Liberation Sans" w:hAnsi="Liberation Sans"/>
          <w:sz w:val="24"/>
        </w:rPr>
        <w:t xml:space="preserve">бликовать настоящий приказ в установленном порядке.</w:t>
      </w:r>
      <w:r/>
    </w:p>
    <w:p>
      <w:pPr>
        <w:pStyle w:val="835"/>
        <w:ind w:firstLine="709"/>
        <w:jc w:val="both"/>
      </w:pPr>
      <w:r>
        <w:rPr>
          <w:rFonts w:ascii="Liberation Sans" w:hAnsi="Liberation Sans"/>
          <w:sz w:val="24"/>
          <w:shd w:val="clear" w:color="auto" w:fill="ffffff"/>
        </w:rPr>
        <w:t xml:space="preserve">3. Контроль за исполнением настоящего приказа возложить на начальника отдела регулирования использования объектов животного мира Управления охотничьего хозяйства Курганской области</w:t>
      </w:r>
      <w:r>
        <w:rPr>
          <w:rFonts w:ascii="Liberation Sans" w:hAnsi="Liberation Sans"/>
          <w:sz w:val="24"/>
        </w:rPr>
        <w:t xml:space="preserve">.</w:t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6683"/>
        <w:gridCol w:w="323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83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Arial"/>
                <w:spacing w:val="-6"/>
                <w:sz w:val="24"/>
              </w:rPr>
            </w:pPr>
            <w:r>
              <w:rPr>
                <w:rFonts w:ascii="Liberation Sans" w:hAnsi="Liberation Sans" w:eastAsia="Arial"/>
                <w:spacing w:val="-6"/>
                <w:sz w:val="24"/>
              </w:rPr>
              <w:t xml:space="preserve">Начальник Управления охотничьего</w:t>
            </w:r>
            <w:r/>
          </w:p>
          <w:p>
            <w:pPr>
              <w:pStyle w:val="835"/>
              <w:widowControl w:val="off"/>
              <w:rPr>
                <w:rFonts w:ascii="Liberation Sans" w:hAnsi="Liberation Sans" w:eastAsia="Arial"/>
                <w:spacing w:val="-6"/>
                <w:sz w:val="24"/>
              </w:rPr>
            </w:pPr>
            <w:r>
              <w:rPr>
                <w:rFonts w:ascii="Liberation Sans" w:hAnsi="Liberation Sans" w:eastAsia="Arial"/>
                <w:spacing w:val="-6"/>
                <w:sz w:val="24"/>
              </w:rPr>
              <w:t xml:space="preserve">хозяйства Курганской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38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</w:r>
            <w:r/>
          </w:p>
          <w:p>
            <w:pPr>
              <w:pStyle w:val="835"/>
              <w:jc w:val="right"/>
              <w:spacing w:line="100" w:lineRule="atLeast"/>
              <w:widowControl w:val="off"/>
              <w:rPr>
                <w:rFonts w:ascii="Liberation Sans" w:hAnsi="Liberation Sans" w:eastAsia="Arial"/>
                <w:spacing w:val="-6"/>
                <w:sz w:val="24"/>
              </w:rPr>
            </w:pPr>
            <w:r>
              <w:rPr>
                <w:rFonts w:ascii="Liberation Sans" w:hAnsi="Liberation Sans" w:eastAsia="Arial"/>
                <w:spacing w:val="-6"/>
                <w:sz w:val="24"/>
              </w:rPr>
              <w:t xml:space="preserve">А.Н. </w:t>
            </w:r>
            <w:r>
              <w:rPr>
                <w:rFonts w:ascii="Liberation Sans" w:hAnsi="Liberation Sans" w:eastAsia="Arial"/>
                <w:spacing w:val="-6"/>
                <w:sz w:val="24"/>
              </w:rPr>
              <w:t xml:space="preserve">Епанчинцев</w:t>
            </w:r>
            <w:r/>
          </w:p>
        </w:tc>
      </w:tr>
    </w:tbl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ind w:right="432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Овчинникова</w:t>
      </w:r>
      <w:r>
        <w:rPr>
          <w:rFonts w:ascii="Liberation Sans" w:hAnsi="Liberation Sans"/>
        </w:rPr>
        <w:t xml:space="preserve"> Е.М.</w:t>
      </w:r>
      <w:r/>
    </w:p>
    <w:p>
      <w:pPr>
        <w:pStyle w:val="835"/>
        <w:jc w:val="both"/>
        <w:rPr>
          <w:rFonts w:ascii="Liberation Sans" w:hAnsi="Liberation Sans"/>
        </w:rPr>
        <w:sectPr>
          <w:footnotePr/>
          <w:endnotePr/>
          <w:type w:val="nextPage"/>
          <w:pgSz w:w="11905" w:h="16837" w:orient="portrait"/>
          <w:pgMar w:top="1134" w:right="567" w:bottom="1134" w:left="1417" w:header="1134" w:footer="1134" w:gutter="0"/>
          <w:cols w:num="1" w:sep="0" w:space="708" w:equalWidth="1"/>
          <w:docGrid w:linePitch="360"/>
        </w:sectPr>
      </w:pPr>
      <w:r>
        <w:rPr>
          <w:rFonts w:ascii="Liberation Sans" w:hAnsi="Liberation Sans"/>
        </w:rPr>
        <w:t xml:space="preserve">(3522) 46-33-27</w:t>
      </w:r>
      <w:r/>
    </w:p>
    <w:p>
      <w:pPr>
        <w:pStyle w:val="874"/>
        <w:ind w:left="9637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Приложение к приказу</w:t>
      </w:r>
      <w:r/>
    </w:p>
    <w:p>
      <w:pPr>
        <w:pStyle w:val="874"/>
        <w:ind w:left="9637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Управления охотничьего хозяйства Курганской области</w:t>
      </w:r>
      <w:r/>
    </w:p>
    <w:p>
      <w:pPr>
        <w:pStyle w:val="874"/>
        <w:ind w:left="9637"/>
      </w:pPr>
      <w:r>
        <w:rPr>
          <w:rFonts w:ascii="Liberation Sans" w:hAnsi="Liberation Sans"/>
          <w:sz w:val="24"/>
        </w:rPr>
        <w:t xml:space="preserve">от ________________ 202</w:t>
      </w:r>
      <w:r>
        <w:rPr>
          <w:rFonts w:ascii="Liberation Sans" w:hAnsi="Liberation Sans"/>
          <w:sz w:val="24"/>
          <w:shd w:val="clear" w:color="auto" w:fill="ffffff"/>
        </w:rPr>
        <w:t xml:space="preserve">6 год</w:t>
      </w:r>
      <w:r>
        <w:rPr>
          <w:rFonts w:ascii="Liberation Sans" w:hAnsi="Liberation Sans"/>
          <w:sz w:val="24"/>
        </w:rPr>
        <w:t xml:space="preserve">а № _____</w:t>
      </w:r>
      <w:r/>
    </w:p>
    <w:p>
      <w:pPr>
        <w:pStyle w:val="835"/>
        <w:ind w:left="9637"/>
        <w:tabs>
          <w:tab w:val="left" w:pos="-31196" w:leader="none"/>
        </w:tabs>
        <w:rPr>
          <w:rFonts w:ascii="Liberation Sans" w:hAnsi="Liberation Sans" w:eastAsia="Arial"/>
          <w:sz w:val="24"/>
          <w:szCs w:val="24"/>
        </w:rPr>
      </w:pPr>
      <w:r>
        <w:rPr>
          <w:rFonts w:ascii="Liberation Sans" w:hAnsi="Liberation Sans" w:eastAsia="Arial"/>
          <w:sz w:val="24"/>
        </w:rPr>
        <w:t xml:space="preserve">«О внесении изменения в приказ Управления охотничьего хозяйства Курганской области от 26 июня 2024 года № 44 «Об утверждении количества разрешений на добычу охотничьих ресурсов в отношении каждого общедоступного охотничьего угодья Курганской области</w:t>
      </w:r>
      <w:r>
        <w:rPr>
          <w:rFonts w:ascii="Liberation Sans" w:hAnsi="Liberation Sans"/>
          <w:b/>
          <w:bCs/>
          <w:sz w:val="24"/>
        </w:rPr>
        <w:t xml:space="preserve"> </w:t>
      </w:r>
      <w:r>
        <w:rPr>
          <w:rFonts w:ascii="Liberation Sans" w:hAnsi="Liberation Sans"/>
          <w:sz w:val="24"/>
        </w:rPr>
        <w:t xml:space="preserve">в летне-осенний и осенне-зимний период</w:t>
      </w:r>
      <w:r>
        <w:rPr>
          <w:rFonts w:ascii="Liberation Sans" w:hAnsi="Liberation Sans"/>
          <w:sz w:val="24"/>
          <w:shd w:val="clear" w:color="auto" w:fill="ffffff"/>
        </w:rPr>
        <w:t xml:space="preserve">ы ох</w:t>
      </w:r>
      <w:r>
        <w:rPr>
          <w:rFonts w:ascii="Liberation Sans" w:hAnsi="Liberation Sans"/>
          <w:sz w:val="24"/>
        </w:rPr>
        <w:t xml:space="preserve">оты</w:t>
      </w:r>
      <w:r>
        <w:rPr>
          <w:rFonts w:ascii="Liberation Sans" w:hAnsi="Liberation Sans" w:eastAsia="Arial"/>
          <w:sz w:val="24"/>
        </w:rPr>
        <w:t xml:space="preserve">»</w:t>
      </w:r>
      <w:r/>
    </w:p>
    <w:p>
      <w:pPr>
        <w:pStyle w:val="874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  <w:r/>
    </w:p>
    <w:p>
      <w:pPr>
        <w:pStyle w:val="874"/>
        <w:ind w:left="9637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«Приложение к приказу</w:t>
      </w:r>
      <w:r/>
    </w:p>
    <w:p>
      <w:pPr>
        <w:pStyle w:val="874"/>
        <w:ind w:left="9637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Управления охотничьего хозяйства Курганской области</w:t>
      </w:r>
      <w:r/>
    </w:p>
    <w:p>
      <w:pPr>
        <w:pStyle w:val="874"/>
        <w:ind w:left="9637"/>
      </w:pPr>
      <w:r>
        <w:rPr>
          <w:rFonts w:ascii="Liberation Sans" w:hAnsi="Liberation Sans"/>
          <w:sz w:val="24"/>
        </w:rPr>
        <w:t xml:space="preserve">от 26 июня 2024 г</w:t>
      </w:r>
      <w:r>
        <w:rPr>
          <w:rFonts w:ascii="Liberation Sans" w:hAnsi="Liberation Sans"/>
          <w:sz w:val="24"/>
          <w:shd w:val="clear" w:color="auto" w:fill="ffffff"/>
        </w:rPr>
        <w:t xml:space="preserve">од</w:t>
      </w:r>
      <w:r>
        <w:rPr>
          <w:rFonts w:ascii="Liberation Sans" w:hAnsi="Liberation Sans"/>
          <w:sz w:val="24"/>
        </w:rPr>
        <w:t xml:space="preserve">а № 44</w:t>
      </w:r>
      <w:r/>
    </w:p>
    <w:p>
      <w:pPr>
        <w:pStyle w:val="835"/>
        <w:ind w:left="9637"/>
        <w:tabs>
          <w:tab w:val="left" w:pos="-31196" w:leader="none"/>
        </w:tabs>
        <w:rPr>
          <w:rFonts w:ascii="Liberation Sans" w:hAnsi="Liberation Sans" w:eastAsia="Arial"/>
          <w:sz w:val="24"/>
        </w:rPr>
      </w:pPr>
      <w:r>
        <w:rPr>
          <w:rFonts w:ascii="Liberation Sans" w:hAnsi="Liberation Sans" w:eastAsia="Arial"/>
          <w:sz w:val="24"/>
        </w:rPr>
        <w:t xml:space="preserve">«Об утверждении количества разрешений на добычу охотничьих ресурсов в отношении каждого общедоступного охотничьего угодья Курганской области</w:t>
      </w:r>
      <w:r>
        <w:rPr>
          <w:rFonts w:ascii="Liberation Sans" w:hAnsi="Liberation Sans"/>
          <w:b/>
          <w:bCs/>
          <w:sz w:val="24"/>
        </w:rPr>
        <w:t xml:space="preserve"> </w:t>
      </w:r>
      <w:r>
        <w:rPr>
          <w:rFonts w:ascii="Liberation Sans" w:hAnsi="Liberation Sans"/>
          <w:sz w:val="24"/>
        </w:rPr>
        <w:t xml:space="preserve">в летне-осенний и осенне-зимний период</w:t>
      </w:r>
      <w:r>
        <w:rPr>
          <w:rFonts w:ascii="Liberation Sans" w:hAnsi="Liberation Sans"/>
          <w:sz w:val="24"/>
          <w:shd w:val="clear" w:color="auto" w:fill="ffffff"/>
        </w:rPr>
        <w:t xml:space="preserve">ы ох</w:t>
      </w:r>
      <w:r>
        <w:rPr>
          <w:rFonts w:ascii="Liberation Sans" w:hAnsi="Liberation Sans"/>
          <w:sz w:val="24"/>
        </w:rPr>
        <w:t xml:space="preserve">оты</w:t>
      </w:r>
      <w:r>
        <w:rPr>
          <w:rFonts w:ascii="Liberation Sans" w:hAnsi="Liberation Sans" w:eastAsia="Arial"/>
          <w:sz w:val="24"/>
        </w:rPr>
        <w:t xml:space="preserve">»</w:t>
      </w:r>
      <w:r/>
    </w:p>
    <w:p>
      <w:pPr>
        <w:pStyle w:val="874"/>
        <w:ind w:left="-21"/>
        <w:jc w:val="center"/>
        <w:tabs>
          <w:tab w:val="left" w:pos="5358" w:leader="none"/>
        </w:tabs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78"/>
        <w:jc w:val="center"/>
        <w:spacing w:before="0" w:after="0"/>
        <w:rPr>
          <w:rFonts w:ascii="Liberation Sans" w:hAnsi="Liberation Sans"/>
        </w:rPr>
      </w:pPr>
      <w:r>
        <w:rPr>
          <w:rFonts w:ascii="Liberation Sans" w:hAnsi="Liberation Sans"/>
        </w:rPr>
      </w:r>
      <w:r/>
    </w:p>
    <w:p>
      <w:pPr>
        <w:pStyle w:val="878"/>
        <w:jc w:val="center"/>
        <w:spacing w:before="0" w:after="0"/>
        <w:rPr>
          <w:rFonts w:ascii="Liberation Sans" w:hAnsi="Liberation Sans"/>
        </w:rPr>
      </w:pPr>
      <w:r>
        <w:rPr>
          <w:rFonts w:ascii="Liberation Sans" w:hAnsi="Liberation Sans"/>
        </w:rPr>
      </w:r>
      <w:r/>
    </w:p>
    <w:p>
      <w:pPr>
        <w:pStyle w:val="835"/>
        <w:jc w:val="center"/>
        <w:rPr>
          <w:rFonts w:ascii="Liberation Sans" w:hAnsi="Liberation Sans" w:eastAsia="Arial"/>
          <w:b/>
          <w:sz w:val="24"/>
        </w:rPr>
      </w:pPr>
      <w:r>
        <w:rPr>
          <w:rFonts w:ascii="Liberation Sans" w:hAnsi="Liberation Sans" w:eastAsia="Arial"/>
          <w:b/>
          <w:sz w:val="24"/>
        </w:rPr>
        <w:t xml:space="preserve">Количество разрешений на добычу охотничьих ресурсов для каждого</w:t>
      </w:r>
      <w:r/>
    </w:p>
    <w:p>
      <w:pPr>
        <w:pStyle w:val="835"/>
        <w:jc w:val="center"/>
        <w:rPr>
          <w:rFonts w:ascii="Liberation Sans" w:hAnsi="Liberation Sans" w:eastAsia="Arial"/>
          <w:b/>
          <w:sz w:val="24"/>
        </w:rPr>
      </w:pPr>
      <w:r>
        <w:rPr>
          <w:rFonts w:ascii="Liberation Sans" w:hAnsi="Liberation Sans" w:eastAsia="Arial"/>
          <w:b/>
          <w:sz w:val="24"/>
        </w:rPr>
        <w:t xml:space="preserve">общедоступного охотничьего угодья Курганской области в летне-осенний </w:t>
      </w:r>
      <w:r/>
    </w:p>
    <w:p>
      <w:pPr>
        <w:pStyle w:val="835"/>
        <w:jc w:val="center"/>
      </w:pPr>
      <w:r>
        <w:rPr>
          <w:rFonts w:ascii="Liberation Sans" w:hAnsi="Liberation Sans" w:eastAsia="Arial"/>
          <w:b/>
          <w:sz w:val="24"/>
        </w:rPr>
        <w:t xml:space="preserve">и осенне-</w:t>
      </w:r>
      <w:r>
        <w:rPr>
          <w:rFonts w:ascii="Liberation Sans" w:hAnsi="Liberation Sans" w:eastAsia="Arial"/>
          <w:b/>
          <w:sz w:val="24"/>
          <w:shd w:val="clear" w:color="auto" w:fill="ffffff"/>
        </w:rPr>
        <w:t xml:space="preserve">зимний </w:t>
      </w:r>
      <w:r>
        <w:rPr>
          <w:rFonts w:ascii="Liberation Sans" w:hAnsi="Liberation Sans" w:eastAsia="Arial"/>
          <w:b/>
          <w:sz w:val="24"/>
        </w:rPr>
        <w:t xml:space="preserve">периоды охоты</w:t>
      </w:r>
      <w:r/>
    </w:p>
    <w:p>
      <w:pPr>
        <w:pStyle w:val="835"/>
        <w:jc w:val="center"/>
        <w:spacing w:line="100" w:lineRule="atLeast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</w:r>
      <w:r/>
    </w:p>
    <w:p>
      <w:pPr>
        <w:pStyle w:val="835"/>
        <w:spacing w:line="100" w:lineRule="atLeas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  <w:r/>
    </w:p>
    <w:tbl>
      <w:tblPr>
        <w:tblW w:w="14453" w:type="dxa"/>
        <w:tblLayout w:type="fixed"/>
        <w:tblLook w:val="04A0" w:firstRow="1" w:lastRow="0" w:firstColumn="1" w:lastColumn="0" w:noHBand="0" w:noVBand="1"/>
      </w:tblPr>
      <w:tblGrid>
        <w:gridCol w:w="2323"/>
        <w:gridCol w:w="2346"/>
        <w:gridCol w:w="852"/>
        <w:gridCol w:w="1277"/>
        <w:gridCol w:w="850"/>
        <w:gridCol w:w="1276"/>
        <w:gridCol w:w="990"/>
        <w:gridCol w:w="1275"/>
        <w:gridCol w:w="853"/>
        <w:gridCol w:w="1420"/>
        <w:gridCol w:w="991"/>
      </w:tblGrid>
      <w:tr>
        <w:trPr>
          <w:trHeight w:val="1014"/>
          <w:tblHeader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Муниципальный район (округ)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vMerge w:val="restart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Охотничье угодье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Боровая, полевая, степная дичь (разрешений)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Водоплавающая дичь (разрешений)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Болотно-луговая дичь (разрешений)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Лисица, корсак, заяц, енотовидная собака, хорь, колонок, ласка, горностай (разрешений)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Merge w:val="restart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Норка (разрешений)</w:t>
            </w:r>
            <w:r/>
          </w:p>
        </w:tc>
      </w:tr>
      <w:tr>
        <w:trPr>
          <w:trHeight w:val="539"/>
          <w:tblHeader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из них с собаками**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из них с собаками**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из них с собаками**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из</w:t>
            </w: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них</w:t>
            </w: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 с </w:t>
            </w: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собаками</w:t>
            </w: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**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2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Альменевский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Алакульское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150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/>
                <w:sz w:val="22"/>
                <w:szCs w:val="22"/>
                <w:highlight w:val="white"/>
                <w:lang w:val="ru-RU"/>
              </w:rPr>
              <w:t xml:space="preserve">7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39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Юламановское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8</w:t>
            </w: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/>
                <w:sz w:val="22"/>
                <w:szCs w:val="22"/>
                <w:highlight w:val="white"/>
                <w:lang w:val="ru-RU"/>
              </w:rPr>
              <w:t xml:space="preserve">4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Варгашинский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Дубровинское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Мостовское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25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Далматовский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Ключевское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34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Звериноголовский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Лебедевское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35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Озёрнинское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77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Катайский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оз.Коклан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59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Кетовский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Введенское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Курганское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134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28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Митинское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Тайшинское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176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Чистопрудное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38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Куртамышский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Косулинское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Песьяновское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38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  <w:lang w:val="en-US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  <w:lang w:val="en-US"/>
              </w:rPr>
              <w:t xml:space="preserve">4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Лебяжьевский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Черёмушкинское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120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/>
                <w:sz w:val="22"/>
                <w:szCs w:val="22"/>
                <w:highlight w:val="white"/>
                <w:lang w:val="ru-RU"/>
              </w:rPr>
              <w:t xml:space="preserve">6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Макушинский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Казаркинское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Гренадерское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36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Травыкульское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Мишкинский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Коровинское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18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445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Краснознаменское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43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15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Островлянское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Мокроусовский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Шелеповское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29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30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Петуховский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Актабанское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Воробьевское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31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Половинский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Байдарское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282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оз. Бол. Невидим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Половинское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Притобольный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Давыдовское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18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Сафакулевский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Малдыкульское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150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/>
                <w:sz w:val="22"/>
                <w:szCs w:val="22"/>
                <w:highlight w:val="white"/>
                <w:lang w:val="ru-RU"/>
              </w:rPr>
              <w:t xml:space="preserve">7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17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Субботинское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150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/>
                <w:sz w:val="22"/>
                <w:szCs w:val="22"/>
                <w:highlight w:val="white"/>
                <w:lang w:val="ru-RU"/>
              </w:rPr>
              <w:t xml:space="preserve">7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29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Федеркульское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9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Целинный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Костыгинское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38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76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Матвеевское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29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Частоозерский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Бутыринское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197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27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Долговское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7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Новотроицкое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18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Частоозерское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8</w:t>
            </w:r>
            <w:r/>
          </w:p>
        </w:tc>
      </w:tr>
      <w:tr>
        <w:trPr>
          <w:trHeight w:val="213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Щучанское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12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Шадринский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Зеленоборское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Шатровский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Ожогинское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109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17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Терсюкское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21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47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Шумихинский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Жужговское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80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Щучанский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Майлыкское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</w:rPr>
              <w:t xml:space="preserve">140</w:t>
            </w:r>
            <w:bookmarkStart w:id="0" w:name="_GoBack"/>
            <w:r>
              <w:rPr>
                <w:highlight w:val="white"/>
              </w:rPr>
            </w:r>
            <w:bookmarkEnd w:id="0"/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highlight w:val="white"/>
                <w:lang w:val="ru-RU"/>
              </w:rPr>
              <w:t xml:space="preserve">7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Николаевское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68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restart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Юргамышский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Кипельское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28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7" w:type="dxa"/>
            <w:textDirection w:val="lrTb"/>
            <w:noWrap w:val="false"/>
          </w:tcPr>
          <w:p>
            <w:pPr>
              <w:pStyle w:val="835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Кислянское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 w:cs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</w:rPr>
              <w:t xml:space="preserve">78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>
              <w:rPr>
                <w:rFonts w:ascii="Liberation Sans" w:hAnsi="Liberation Sans" w:eastAsia="Times New Roman"/>
                <w:sz w:val="22"/>
                <w:szCs w:val="22"/>
                <w:lang w:val="en-US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867"/>
              <w:jc w:val="center"/>
              <w:widowControl w:val="off"/>
              <w:rPr>
                <w:rFonts w:ascii="Liberation Sans" w:hAnsi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/>
                <w:sz w:val="22"/>
                <w:szCs w:val="22"/>
                <w:lang w:val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32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textDirection w:val="lrTb"/>
            <w:noWrap w:val="false"/>
          </w:tcPr>
          <w:p>
            <w:pPr>
              <w:pStyle w:val="835"/>
              <w:jc w:val="center"/>
              <w:widowControl w:val="off"/>
              <w:rPr>
                <w:rFonts w:ascii="Liberation Sans" w:hAnsi="Liberation Sans" w:eastAsia="Times New Roman"/>
                <w:sz w:val="22"/>
                <w:szCs w:val="22"/>
              </w:rPr>
            </w:pPr>
            <w:r>
              <w:rPr>
                <w:rFonts w:ascii="Liberation Sans" w:hAnsi="Liberation Sans" w:eastAsia="Times New Roman"/>
                <w:sz w:val="22"/>
                <w:szCs w:val="22"/>
              </w:rPr>
              <w:t xml:space="preserve">1</w:t>
            </w:r>
            <w:r/>
          </w:p>
        </w:tc>
      </w:tr>
    </w:tbl>
    <w:p>
      <w:pPr>
        <w:pStyle w:val="835"/>
        <w:ind w:firstLine="708"/>
        <w:jc w:val="both"/>
        <w:rPr>
          <w:sz w:val="24"/>
        </w:rPr>
      </w:pPr>
      <w:r>
        <w:rPr>
          <w:sz w:val="24"/>
        </w:rPr>
      </w:r>
      <w:r/>
    </w:p>
    <w:p>
      <w:pPr>
        <w:pStyle w:val="835"/>
        <w:ind w:firstLine="709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* Норма пропускной способности не установлена (без нормы).</w:t>
      </w:r>
      <w:r/>
    </w:p>
    <w:p>
      <w:pPr>
        <w:pStyle w:val="835"/>
        <w:ind w:firstLine="709"/>
        <w:jc w:val="both"/>
      </w:pPr>
      <w:r>
        <w:rPr>
          <w:rFonts w:ascii="Liberation Sans" w:hAnsi="Liberation Sans"/>
        </w:rPr>
        <w:t xml:space="preserve">** Не распределенные физическим лицам разрешения на добычу охотничьих ресурсов с собаками, распределяются физическим лицам, подавшим заявку на участие в распределении без собак.</w:t>
      </w:r>
      <w:r>
        <w:rPr>
          <w:rFonts w:ascii="Liberation Sans" w:hAnsi="Liberation Sans"/>
          <w:sz w:val="24"/>
          <w:szCs w:val="24"/>
        </w:rPr>
        <w:t xml:space="preserve">».</w:t>
      </w:r>
      <w:r/>
    </w:p>
    <w:sectPr>
      <w:headerReference w:type="default" r:id="rId9"/>
      <w:footnotePr/>
      <w:endnotePr/>
      <w:type w:val="nextPage"/>
      <w:pgSz w:w="16837" w:h="11905" w:orient="landscape"/>
      <w:pgMar w:top="1415" w:right="1134" w:bottom="567" w:left="1134" w:header="706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iberation Serif">
    <w:panose1 w:val="02020603050405020304"/>
  </w:font>
  <w:font w:name="StarSymbol">
    <w:panose1 w:val="020B0603030804020204"/>
  </w:font>
  <w:font w:name="Symbol">
    <w:panose1 w:val="05050102010706020507"/>
  </w:font>
  <w:font w:name="Segoe UI">
    <w:panose1 w:val="020B0502040204020203"/>
  </w:font>
  <w:font w:name="Baltica">
    <w:panose1 w:val="020B0603030804020204"/>
  </w:font>
  <w:font w:name="Tahoma">
    <w:panose1 w:val="020B0604030504040204"/>
  </w:font>
  <w:font w:name="Lucida Sans Unicode">
    <w:panose1 w:val="020B0602030504020204"/>
  </w:font>
  <w:font w:name="SimSun">
    <w:panose1 w:val="02010600030101010101"/>
  </w:font>
  <w:font w:name="Times New Roman">
    <w:panose1 w:val="02020603050405020304"/>
  </w:font>
  <w:font w:name="Microsoft YaHei">
    <w:panose1 w:val="020B0503020204020204"/>
  </w:font>
  <w:font w:name="OpenSymbol">
    <w:panose1 w:val="05010000000000000000"/>
  </w:font>
  <w:font w:name="Courier New">
    <w:panose1 w:val="02070309020205020404"/>
  </w:font>
  <w:font w:name="Mangal">
    <w:panose1 w:val="02040503050203030202"/>
  </w:font>
  <w:font w:name="NSimSun">
    <w:panose1 w:val="0201060903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jc w:val="center"/>
    </w:pPr>
    <w:r>
      <w:fldChar w:fldCharType="begin"/>
    </w:r>
    <w:r>
      <w:instrText xml:space="preserve">PAGE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0"/>
    <w:next w:val="650"/>
    <w:link w:val="8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4">
    <w:name w:val="Heading 2"/>
    <w:basedOn w:val="650"/>
    <w:next w:val="650"/>
    <w:link w:val="8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6">
    <w:name w:val="Heading 3"/>
    <w:basedOn w:val="650"/>
    <w:next w:val="650"/>
    <w:link w:val="8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8">
    <w:name w:val="Heading 4"/>
    <w:basedOn w:val="650"/>
    <w:next w:val="650"/>
    <w:link w:val="8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0"/>
    <w:next w:val="650"/>
    <w:link w:val="8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0"/>
    <w:next w:val="650"/>
    <w:link w:val="8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0"/>
    <w:next w:val="650"/>
    <w:link w:val="8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0"/>
    <w:next w:val="650"/>
    <w:link w:val="8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0"/>
    <w:next w:val="650"/>
    <w:link w:val="9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0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0"/>
    <w:next w:val="650"/>
    <w:link w:val="90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35">
    <w:name w:val="Subtitle"/>
    <w:basedOn w:val="650"/>
    <w:next w:val="650"/>
    <w:link w:val="902"/>
    <w:uiPriority w:val="11"/>
    <w:qFormat/>
    <w:pPr>
      <w:spacing w:before="200" w:after="200"/>
    </w:pPr>
    <w:rPr>
      <w:sz w:val="24"/>
      <w:szCs w:val="24"/>
    </w:rPr>
  </w:style>
  <w:style w:type="paragraph" w:styleId="37">
    <w:name w:val="Quote"/>
    <w:basedOn w:val="650"/>
    <w:next w:val="650"/>
    <w:link w:val="903"/>
    <w:uiPriority w:val="29"/>
    <w:qFormat/>
    <w:pPr>
      <w:ind w:left="720" w:right="720"/>
    </w:pPr>
    <w:rPr>
      <w:i/>
    </w:rPr>
  </w:style>
  <w:style w:type="paragraph" w:styleId="39">
    <w:name w:val="Intense Quote"/>
    <w:basedOn w:val="650"/>
    <w:next w:val="650"/>
    <w:link w:val="9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41">
    <w:name w:val="Header"/>
    <w:basedOn w:val="650"/>
    <w:link w:val="9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3">
    <w:name w:val="Footer"/>
    <w:basedOn w:val="650"/>
    <w:link w:val="9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5">
    <w:name w:val="Caption"/>
    <w:basedOn w:val="650"/>
    <w:next w:val="6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75">
    <w:name w:val="Footnote Text Char"/>
    <w:link w:val="781"/>
    <w:uiPriority w:val="99"/>
    <w:rPr>
      <w:sz w:val="18"/>
    </w:rPr>
  </w:style>
  <w:style w:type="character" w:styleId="178">
    <w:name w:val="Endnote Text Char"/>
    <w:link w:val="783"/>
    <w:uiPriority w:val="99"/>
    <w:rPr>
      <w:sz w:val="20"/>
    </w:rPr>
  </w:style>
  <w:style w:type="paragraph" w:styleId="190">
    <w:name w:val="table of figures"/>
    <w:basedOn w:val="650"/>
    <w:next w:val="650"/>
    <w:uiPriority w:val="99"/>
    <w:unhideWhenUsed/>
    <w:pPr>
      <w:spacing w:after="0" w:afterAutospacing="0"/>
    </w:pPr>
  </w:style>
  <w:style w:type="paragraph" w:styleId="650" w:default="1">
    <w:name w:val="Normal"/>
    <w:qFormat/>
  </w:style>
  <w:style w:type="character" w:styleId="651" w:default="1">
    <w:name w:val="Default Paragraph Font"/>
    <w:uiPriority w:val="1"/>
    <w:semiHidden/>
    <w:unhideWhenUsed/>
  </w:style>
  <w:style w:type="table" w:styleId="6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3" w:default="1">
    <w:name w:val="No List"/>
    <w:uiPriority w:val="99"/>
    <w:semiHidden/>
    <w:unhideWhenUsed/>
  </w:style>
  <w:style w:type="table" w:styleId="65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68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68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68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68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68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68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69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69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69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69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69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69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9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69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69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0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0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0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0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1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1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2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2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2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2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4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4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5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5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6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6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6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6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6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6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6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6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6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6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7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7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7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7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7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77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77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77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77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77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780">
    <w:name w:val="Hyperlink"/>
    <w:uiPriority w:val="99"/>
    <w:unhideWhenUsed/>
    <w:rPr>
      <w:color w:val="0000ff" w:themeColor="hyperlink"/>
      <w:u w:val="single"/>
    </w:rPr>
  </w:style>
  <w:style w:type="paragraph" w:styleId="781">
    <w:name w:val="footnote text"/>
    <w:basedOn w:val="650"/>
    <w:link w:val="910"/>
    <w:uiPriority w:val="99"/>
    <w:semiHidden/>
    <w:unhideWhenUsed/>
    <w:pPr>
      <w:spacing w:after="40"/>
    </w:pPr>
    <w:rPr>
      <w:sz w:val="18"/>
    </w:rPr>
  </w:style>
  <w:style w:type="character" w:styleId="782">
    <w:name w:val="footnote reference"/>
    <w:basedOn w:val="891"/>
    <w:uiPriority w:val="99"/>
    <w:unhideWhenUsed/>
    <w:rPr>
      <w:vertAlign w:val="superscript"/>
    </w:rPr>
  </w:style>
  <w:style w:type="paragraph" w:styleId="783">
    <w:name w:val="endnote text"/>
    <w:basedOn w:val="650"/>
    <w:link w:val="912"/>
    <w:uiPriority w:val="99"/>
    <w:semiHidden/>
    <w:unhideWhenUsed/>
  </w:style>
  <w:style w:type="character" w:styleId="784">
    <w:name w:val="endnote reference"/>
    <w:basedOn w:val="891"/>
    <w:uiPriority w:val="99"/>
    <w:semiHidden/>
    <w:unhideWhenUsed/>
    <w:rPr>
      <w:vertAlign w:val="superscript"/>
    </w:rPr>
  </w:style>
  <w:style w:type="paragraph" w:styleId="785">
    <w:name w:val="toc 1"/>
    <w:basedOn w:val="650"/>
    <w:next w:val="650"/>
    <w:uiPriority w:val="39"/>
    <w:unhideWhenUsed/>
    <w:pPr>
      <w:spacing w:after="57"/>
    </w:pPr>
  </w:style>
  <w:style w:type="paragraph" w:styleId="786">
    <w:name w:val="toc 2"/>
    <w:basedOn w:val="650"/>
    <w:next w:val="650"/>
    <w:uiPriority w:val="39"/>
    <w:unhideWhenUsed/>
    <w:pPr>
      <w:ind w:left="283"/>
      <w:spacing w:after="57"/>
    </w:pPr>
  </w:style>
  <w:style w:type="paragraph" w:styleId="787">
    <w:name w:val="toc 3"/>
    <w:basedOn w:val="650"/>
    <w:next w:val="650"/>
    <w:uiPriority w:val="39"/>
    <w:unhideWhenUsed/>
    <w:pPr>
      <w:ind w:left="567"/>
      <w:spacing w:after="57"/>
    </w:pPr>
  </w:style>
  <w:style w:type="paragraph" w:styleId="788">
    <w:name w:val="toc 4"/>
    <w:basedOn w:val="650"/>
    <w:next w:val="650"/>
    <w:uiPriority w:val="39"/>
    <w:unhideWhenUsed/>
    <w:pPr>
      <w:ind w:left="850"/>
      <w:spacing w:after="57"/>
    </w:pPr>
  </w:style>
  <w:style w:type="paragraph" w:styleId="789">
    <w:name w:val="toc 5"/>
    <w:basedOn w:val="650"/>
    <w:next w:val="650"/>
    <w:uiPriority w:val="39"/>
    <w:unhideWhenUsed/>
    <w:pPr>
      <w:ind w:left="1134"/>
      <w:spacing w:after="57"/>
    </w:pPr>
  </w:style>
  <w:style w:type="paragraph" w:styleId="790">
    <w:name w:val="toc 6"/>
    <w:basedOn w:val="650"/>
    <w:next w:val="650"/>
    <w:uiPriority w:val="39"/>
    <w:unhideWhenUsed/>
    <w:pPr>
      <w:ind w:left="1417"/>
      <w:spacing w:after="57"/>
    </w:pPr>
  </w:style>
  <w:style w:type="paragraph" w:styleId="791">
    <w:name w:val="toc 7"/>
    <w:basedOn w:val="650"/>
    <w:next w:val="650"/>
    <w:uiPriority w:val="39"/>
    <w:unhideWhenUsed/>
    <w:pPr>
      <w:ind w:left="1701"/>
      <w:spacing w:after="57"/>
    </w:pPr>
  </w:style>
  <w:style w:type="paragraph" w:styleId="792">
    <w:name w:val="toc 8"/>
    <w:basedOn w:val="650"/>
    <w:next w:val="650"/>
    <w:uiPriority w:val="39"/>
    <w:unhideWhenUsed/>
    <w:pPr>
      <w:ind w:left="1984"/>
      <w:spacing w:after="57"/>
    </w:pPr>
  </w:style>
  <w:style w:type="paragraph" w:styleId="793">
    <w:name w:val="toc 9"/>
    <w:basedOn w:val="650"/>
    <w:next w:val="650"/>
    <w:uiPriority w:val="39"/>
    <w:unhideWhenUsed/>
    <w:pPr>
      <w:ind w:left="2268"/>
      <w:spacing w:after="57"/>
    </w:pPr>
  </w:style>
  <w:style w:type="paragraph" w:styleId="794">
    <w:name w:val="TOC Heading"/>
    <w:uiPriority w:val="39"/>
    <w:unhideWhenUsed/>
  </w:style>
  <w:style w:type="paragraph" w:styleId="795" w:customStyle="1">
    <w:name w:val="DStyle_paragraph"/>
    <w:rPr>
      <w:rFonts w:eastAsia="NSimSun" w:cs="Mangal"/>
      <w:lang w:eastAsia="zh-CN"/>
    </w:rPr>
  </w:style>
  <w:style w:type="paragraph" w:styleId="796" w:customStyle="1">
    <w:name w:val="Standard"/>
    <w:basedOn w:val="795"/>
  </w:style>
  <w:style w:type="paragraph" w:styleId="797" w:customStyle="1">
    <w:name w:val="Heading"/>
    <w:basedOn w:val="835"/>
    <w:next w:val="798"/>
    <w:pPr>
      <w:spacing w:before="240" w:after="120"/>
    </w:pPr>
    <w:rPr>
      <w:rFonts w:eastAsia="Microsoft YaHei" w:cs="Mangal"/>
      <w:sz w:val="28"/>
    </w:rPr>
  </w:style>
  <w:style w:type="paragraph" w:styleId="798" w:customStyle="1">
    <w:name w:val="Text body"/>
    <w:basedOn w:val="796"/>
    <w:qFormat/>
    <w:pPr>
      <w:spacing w:after="140" w:line="276" w:lineRule="auto"/>
    </w:pPr>
  </w:style>
  <w:style w:type="paragraph" w:styleId="799" w:customStyle="1">
    <w:name w:val="Список1"/>
    <w:basedOn w:val="798"/>
  </w:style>
  <w:style w:type="paragraph" w:styleId="800" w:customStyle="1">
    <w:name w:val="Название объекта1"/>
    <w:basedOn w:val="796"/>
    <w:next w:val="796"/>
    <w:pPr>
      <w:spacing w:line="276" w:lineRule="auto"/>
    </w:pPr>
    <w:rPr>
      <w:b/>
      <w:bCs/>
      <w:color w:val="4f81bd"/>
      <w:sz w:val="18"/>
      <w:szCs w:val="18"/>
    </w:rPr>
  </w:style>
  <w:style w:type="paragraph" w:styleId="801" w:customStyle="1">
    <w:name w:val="Index"/>
    <w:basedOn w:val="835"/>
    <w:rPr>
      <w:rFonts w:cs="Mangal"/>
    </w:rPr>
  </w:style>
  <w:style w:type="paragraph" w:styleId="802" w:customStyle="1">
    <w:name w:val="Заголовок 11"/>
    <w:basedOn w:val="796"/>
    <w:next w:val="796"/>
    <w:qFormat/>
    <w:pPr>
      <w:keepLines/>
      <w:keepNext/>
      <w:spacing w:before="480" w:after="200"/>
      <w:outlineLvl w:val="1"/>
    </w:pPr>
    <w:rPr>
      <w:rFonts w:ascii="Arial" w:hAnsi="Arial" w:eastAsia="Arial" w:cs="Arial"/>
      <w:sz w:val="40"/>
      <w:szCs w:val="40"/>
    </w:rPr>
  </w:style>
  <w:style w:type="paragraph" w:styleId="803" w:customStyle="1">
    <w:name w:val="Заголовок 21"/>
    <w:basedOn w:val="796"/>
    <w:next w:val="796"/>
    <w:qFormat/>
    <w:pPr>
      <w:keepLines/>
      <w:keepNext/>
      <w:spacing w:before="360" w:after="200"/>
      <w:outlineLvl w:val="2"/>
    </w:pPr>
    <w:rPr>
      <w:rFonts w:ascii="Arial" w:hAnsi="Arial" w:eastAsia="Arial" w:cs="Arial"/>
      <w:sz w:val="34"/>
    </w:rPr>
  </w:style>
  <w:style w:type="paragraph" w:styleId="804" w:customStyle="1">
    <w:name w:val="Заголовок 31"/>
    <w:basedOn w:val="796"/>
    <w:next w:val="796"/>
    <w:qFormat/>
    <w:pPr>
      <w:keepLines/>
      <w:keepNext/>
      <w:spacing w:before="320" w:after="200"/>
      <w:outlineLvl w:val="3"/>
    </w:pPr>
    <w:rPr>
      <w:rFonts w:ascii="Arial" w:hAnsi="Arial" w:eastAsia="Arial" w:cs="Arial"/>
      <w:sz w:val="30"/>
      <w:szCs w:val="30"/>
    </w:rPr>
  </w:style>
  <w:style w:type="paragraph" w:styleId="805" w:customStyle="1">
    <w:name w:val="Заголовок 41"/>
    <w:basedOn w:val="796"/>
    <w:next w:val="796"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6"/>
      <w:szCs w:val="26"/>
    </w:rPr>
  </w:style>
  <w:style w:type="paragraph" w:styleId="806" w:customStyle="1">
    <w:name w:val="Заголовок 51"/>
    <w:basedOn w:val="796"/>
    <w:next w:val="796"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4"/>
      <w:szCs w:val="24"/>
    </w:rPr>
  </w:style>
  <w:style w:type="paragraph" w:styleId="807" w:customStyle="1">
    <w:name w:val="Заголовок 61"/>
    <w:basedOn w:val="796"/>
    <w:next w:val="796"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sz w:val="22"/>
      <w:szCs w:val="22"/>
    </w:rPr>
  </w:style>
  <w:style w:type="paragraph" w:styleId="808" w:customStyle="1">
    <w:name w:val="Заголовок 71"/>
    <w:basedOn w:val="796"/>
    <w:next w:val="796"/>
    <w:qFormat/>
    <w:pPr>
      <w:keepLines/>
      <w:keepNext/>
      <w:spacing w:before="320" w:after="200"/>
      <w:outlineLvl w:val="7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9" w:customStyle="1">
    <w:name w:val="Заголовок 81"/>
    <w:basedOn w:val="796"/>
    <w:next w:val="796"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2"/>
      <w:szCs w:val="22"/>
    </w:rPr>
  </w:style>
  <w:style w:type="paragraph" w:styleId="810" w:customStyle="1">
    <w:name w:val="Заголовок 91"/>
    <w:basedOn w:val="796"/>
    <w:next w:val="796"/>
    <w:qFormat/>
    <w:pPr>
      <w:keepLines/>
      <w:keepNext/>
      <w:spacing w:before="320" w:after="200"/>
    </w:pPr>
    <w:rPr>
      <w:rFonts w:ascii="Arial" w:hAnsi="Arial" w:eastAsia="Arial" w:cs="Arial"/>
      <w:i/>
      <w:iCs/>
      <w:sz w:val="21"/>
      <w:szCs w:val="21"/>
    </w:rPr>
  </w:style>
  <w:style w:type="paragraph" w:styleId="811" w:customStyle="1">
    <w:name w:val="Абзац списка1"/>
    <w:basedOn w:val="796"/>
    <w:qFormat/>
    <w:pPr>
      <w:ind w:left="720"/>
    </w:pPr>
  </w:style>
  <w:style w:type="paragraph" w:styleId="812" w:customStyle="1">
    <w:name w:val="Без интервала1"/>
    <w:basedOn w:val="795"/>
    <w:qFormat/>
  </w:style>
  <w:style w:type="paragraph" w:styleId="813" w:customStyle="1">
    <w:name w:val="Заголовок1"/>
    <w:basedOn w:val="796"/>
    <w:next w:val="796"/>
    <w:pPr>
      <w:spacing w:before="300" w:after="200"/>
    </w:pPr>
    <w:rPr>
      <w:sz w:val="48"/>
      <w:szCs w:val="48"/>
    </w:rPr>
  </w:style>
  <w:style w:type="paragraph" w:styleId="814" w:customStyle="1">
    <w:name w:val="Подзаголовок1"/>
    <w:basedOn w:val="796"/>
    <w:next w:val="796"/>
    <w:pPr>
      <w:spacing w:before="200" w:after="200"/>
    </w:pPr>
    <w:rPr>
      <w:sz w:val="24"/>
      <w:szCs w:val="24"/>
    </w:rPr>
  </w:style>
  <w:style w:type="paragraph" w:styleId="815" w:customStyle="1">
    <w:name w:val="Цитата 21"/>
    <w:basedOn w:val="796"/>
    <w:next w:val="796"/>
    <w:pPr>
      <w:ind w:left="720" w:right="720"/>
    </w:pPr>
    <w:rPr>
      <w:i/>
    </w:rPr>
  </w:style>
  <w:style w:type="paragraph" w:styleId="816" w:customStyle="1">
    <w:name w:val="Выделенная цитата1"/>
    <w:basedOn w:val="796"/>
    <w:next w:val="796"/>
    <w:qFormat/>
    <w:pPr>
      <w:ind w:left="720" w:right="72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817" w:customStyle="1">
    <w:name w:val="Header and Footer"/>
    <w:basedOn w:val="835"/>
    <w:qFormat/>
    <w:pPr>
      <w:tabs>
        <w:tab w:val="center" w:pos="4816" w:leader="none"/>
        <w:tab w:val="right" w:pos="9636" w:leader="none"/>
      </w:tabs>
    </w:pPr>
  </w:style>
  <w:style w:type="paragraph" w:styleId="818" w:customStyle="1">
    <w:name w:val="Верхний колонтитул1"/>
    <w:basedOn w:val="796"/>
    <w:pPr>
      <w:tabs>
        <w:tab w:val="center" w:pos="7142" w:leader="none"/>
        <w:tab w:val="right" w:pos="14286" w:leader="none"/>
      </w:tabs>
    </w:pPr>
  </w:style>
  <w:style w:type="paragraph" w:styleId="819" w:customStyle="1">
    <w:name w:val="Нижний колонтитул1"/>
    <w:basedOn w:val="796"/>
    <w:pPr>
      <w:tabs>
        <w:tab w:val="center" w:pos="7142" w:leader="none"/>
        <w:tab w:val="right" w:pos="14286" w:leader="none"/>
      </w:tabs>
    </w:pPr>
  </w:style>
  <w:style w:type="paragraph" w:styleId="820" w:customStyle="1">
    <w:name w:val="Footnote"/>
    <w:basedOn w:val="796"/>
    <w:pPr>
      <w:spacing w:after="40"/>
    </w:pPr>
    <w:rPr>
      <w:sz w:val="18"/>
    </w:rPr>
  </w:style>
  <w:style w:type="paragraph" w:styleId="821" w:customStyle="1">
    <w:name w:val="Endnote"/>
    <w:basedOn w:val="796"/>
  </w:style>
  <w:style w:type="paragraph" w:styleId="822" w:customStyle="1">
    <w:name w:val="Contents 1"/>
    <w:basedOn w:val="796"/>
    <w:next w:val="796"/>
    <w:qFormat/>
    <w:pPr>
      <w:spacing w:after="57"/>
    </w:pPr>
  </w:style>
  <w:style w:type="paragraph" w:styleId="823" w:customStyle="1">
    <w:name w:val="Contents 2"/>
    <w:basedOn w:val="796"/>
    <w:next w:val="796"/>
    <w:qFormat/>
    <w:pPr>
      <w:ind w:left="283"/>
      <w:spacing w:after="57"/>
    </w:pPr>
  </w:style>
  <w:style w:type="paragraph" w:styleId="824" w:customStyle="1">
    <w:name w:val="Contents 3"/>
    <w:basedOn w:val="796"/>
    <w:next w:val="796"/>
    <w:qFormat/>
    <w:pPr>
      <w:ind w:left="567"/>
      <w:spacing w:after="57"/>
    </w:pPr>
  </w:style>
  <w:style w:type="paragraph" w:styleId="825" w:customStyle="1">
    <w:name w:val="Contents 4"/>
    <w:basedOn w:val="796"/>
    <w:next w:val="796"/>
    <w:qFormat/>
    <w:pPr>
      <w:ind w:left="850"/>
      <w:spacing w:after="57"/>
    </w:pPr>
  </w:style>
  <w:style w:type="paragraph" w:styleId="826" w:customStyle="1">
    <w:name w:val="Contents 5"/>
    <w:basedOn w:val="796"/>
    <w:next w:val="796"/>
    <w:qFormat/>
    <w:pPr>
      <w:ind w:left="1134"/>
      <w:spacing w:after="57"/>
    </w:pPr>
  </w:style>
  <w:style w:type="paragraph" w:styleId="827" w:customStyle="1">
    <w:name w:val="Contents 6"/>
    <w:basedOn w:val="796"/>
    <w:next w:val="796"/>
    <w:qFormat/>
    <w:pPr>
      <w:ind w:left="1417"/>
      <w:spacing w:after="57"/>
    </w:pPr>
  </w:style>
  <w:style w:type="paragraph" w:styleId="828" w:customStyle="1">
    <w:name w:val="Contents 7"/>
    <w:basedOn w:val="796"/>
    <w:next w:val="796"/>
    <w:qFormat/>
    <w:pPr>
      <w:ind w:left="1701"/>
      <w:spacing w:after="57"/>
    </w:pPr>
  </w:style>
  <w:style w:type="paragraph" w:styleId="829" w:customStyle="1">
    <w:name w:val="Contents 8"/>
    <w:basedOn w:val="796"/>
    <w:next w:val="796"/>
    <w:qFormat/>
    <w:pPr>
      <w:ind w:left="1984"/>
      <w:spacing w:after="57"/>
    </w:pPr>
  </w:style>
  <w:style w:type="paragraph" w:styleId="830" w:customStyle="1">
    <w:name w:val="Contents 9"/>
    <w:basedOn w:val="796"/>
    <w:next w:val="796"/>
    <w:qFormat/>
    <w:pPr>
      <w:ind w:left="2268"/>
      <w:spacing w:after="57"/>
    </w:pPr>
  </w:style>
  <w:style w:type="paragraph" w:styleId="831" w:customStyle="1">
    <w:name w:val="Указатель1"/>
    <w:basedOn w:val="797"/>
    <w:qFormat/>
  </w:style>
  <w:style w:type="paragraph" w:styleId="832" w:customStyle="1">
    <w:name w:val="Contents Heading"/>
    <w:basedOn w:val="795"/>
    <w:qFormat/>
  </w:style>
  <w:style w:type="paragraph" w:styleId="833" w:customStyle="1">
    <w:name w:val="Перечень рисунков1"/>
    <w:basedOn w:val="796"/>
    <w:next w:val="796"/>
    <w:qFormat/>
  </w:style>
  <w:style w:type="paragraph" w:styleId="834" w:customStyle="1">
    <w:name w:val="DStyle_paragraph"/>
    <w:basedOn w:val="795"/>
    <w:qFormat/>
    <w:rPr>
      <w:rFonts w:eastAsia="SimSun"/>
      <w:sz w:val="24"/>
      <w:lang w:val="en-GB"/>
    </w:rPr>
  </w:style>
  <w:style w:type="paragraph" w:styleId="835" w:customStyle="1">
    <w:name w:val="Standard (user)"/>
    <w:basedOn w:val="834"/>
    <w:qFormat/>
    <w:rPr>
      <w:rFonts w:ascii="Arial" w:hAnsi="Arial" w:eastAsia="Lucida Sans Unicode" w:cs="Arial"/>
      <w:sz w:val="20"/>
      <w:lang w:val="ru-RU"/>
    </w:rPr>
  </w:style>
  <w:style w:type="paragraph" w:styleId="836" w:customStyle="1">
    <w:name w:val="Обычный1"/>
    <w:basedOn w:val="834"/>
  </w:style>
  <w:style w:type="paragraph" w:styleId="837" w:customStyle="1">
    <w:name w:val="Text body (user)"/>
    <w:basedOn w:val="835"/>
    <w:qFormat/>
    <w:pPr>
      <w:spacing w:after="120"/>
    </w:pPr>
  </w:style>
  <w:style w:type="paragraph" w:styleId="838" w:customStyle="1">
    <w:name w:val="Заголовок 21"/>
    <w:basedOn w:val="836"/>
    <w:qFormat/>
    <w:pPr>
      <w:spacing w:before="360" w:after="200"/>
    </w:pPr>
    <w:rPr>
      <w:rFonts w:ascii="Arial" w:hAnsi="Arial" w:eastAsia="Arial" w:cs="Arial"/>
      <w:sz w:val="34"/>
    </w:rPr>
  </w:style>
  <w:style w:type="paragraph" w:styleId="839" w:customStyle="1">
    <w:name w:val="Заголовок 31"/>
    <w:basedOn w:val="836"/>
    <w:qFormat/>
    <w:pPr>
      <w:spacing w:before="320" w:after="200"/>
    </w:pPr>
    <w:rPr>
      <w:rFonts w:ascii="Arial" w:hAnsi="Arial" w:eastAsia="Arial" w:cs="Arial"/>
      <w:sz w:val="30"/>
    </w:rPr>
  </w:style>
  <w:style w:type="paragraph" w:styleId="840" w:customStyle="1">
    <w:name w:val="Заголовок 41"/>
    <w:basedOn w:val="836"/>
    <w:qFormat/>
    <w:pPr>
      <w:spacing w:before="320" w:after="200"/>
    </w:pPr>
    <w:rPr>
      <w:rFonts w:ascii="Arial" w:hAnsi="Arial" w:eastAsia="Arial" w:cs="Arial"/>
      <w:b/>
      <w:sz w:val="26"/>
    </w:rPr>
  </w:style>
  <w:style w:type="paragraph" w:styleId="841" w:customStyle="1">
    <w:name w:val="Заголовок 51"/>
    <w:basedOn w:val="836"/>
    <w:qFormat/>
    <w:pPr>
      <w:spacing w:before="320" w:after="200"/>
    </w:pPr>
    <w:rPr>
      <w:rFonts w:ascii="Arial" w:hAnsi="Arial" w:eastAsia="Arial" w:cs="Arial"/>
      <w:b/>
    </w:rPr>
  </w:style>
  <w:style w:type="paragraph" w:styleId="842" w:customStyle="1">
    <w:name w:val="Заголовок 61"/>
    <w:basedOn w:val="836"/>
    <w:qFormat/>
    <w:pPr>
      <w:spacing w:before="320" w:after="200"/>
    </w:pPr>
    <w:rPr>
      <w:rFonts w:ascii="Arial" w:hAnsi="Arial" w:eastAsia="Arial" w:cs="Arial"/>
      <w:b/>
      <w:sz w:val="22"/>
    </w:rPr>
  </w:style>
  <w:style w:type="paragraph" w:styleId="843" w:customStyle="1">
    <w:name w:val="Заголовок 71"/>
    <w:basedOn w:val="836"/>
    <w:qFormat/>
    <w:pPr>
      <w:spacing w:before="320" w:after="200"/>
    </w:pPr>
    <w:rPr>
      <w:rFonts w:ascii="Arial" w:hAnsi="Arial" w:eastAsia="Arial" w:cs="Arial"/>
      <w:b/>
      <w:i/>
      <w:sz w:val="22"/>
    </w:rPr>
  </w:style>
  <w:style w:type="paragraph" w:styleId="844" w:customStyle="1">
    <w:name w:val="Заголовок 81"/>
    <w:basedOn w:val="836"/>
    <w:qFormat/>
    <w:pPr>
      <w:spacing w:before="320" w:after="200"/>
    </w:pPr>
    <w:rPr>
      <w:rFonts w:ascii="Arial" w:hAnsi="Arial" w:eastAsia="Arial" w:cs="Arial"/>
      <w:i/>
      <w:sz w:val="22"/>
    </w:rPr>
  </w:style>
  <w:style w:type="paragraph" w:styleId="845" w:customStyle="1">
    <w:name w:val="Заголовок 91"/>
    <w:basedOn w:val="836"/>
    <w:qFormat/>
    <w:pPr>
      <w:spacing w:before="320" w:after="200"/>
    </w:pPr>
    <w:rPr>
      <w:rFonts w:ascii="Arial" w:hAnsi="Arial" w:eastAsia="Arial" w:cs="Arial"/>
      <w:i/>
      <w:sz w:val="21"/>
    </w:rPr>
  </w:style>
  <w:style w:type="paragraph" w:styleId="846" w:customStyle="1">
    <w:name w:val="Абзац списка1"/>
    <w:basedOn w:val="836"/>
    <w:qFormat/>
    <w:pPr>
      <w:ind w:left="720"/>
    </w:pPr>
  </w:style>
  <w:style w:type="paragraph" w:styleId="847" w:customStyle="1">
    <w:name w:val="Без интервала1"/>
    <w:basedOn w:val="834"/>
    <w:qFormat/>
  </w:style>
  <w:style w:type="paragraph" w:styleId="848" w:customStyle="1">
    <w:name w:val="Цитата 21"/>
    <w:basedOn w:val="836"/>
    <w:qFormat/>
    <w:pPr>
      <w:ind w:left="720" w:right="720"/>
    </w:pPr>
    <w:rPr>
      <w:i/>
    </w:rPr>
  </w:style>
  <w:style w:type="paragraph" w:styleId="849" w:customStyle="1">
    <w:name w:val="Выделенная цитата1"/>
    <w:basedOn w:val="836"/>
    <w:qFormat/>
    <w:pPr>
      <w:ind w:left="720" w:right="72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850" w:customStyle="1">
    <w:name w:val="Название объекта1"/>
    <w:basedOn w:val="836"/>
    <w:qFormat/>
    <w:pPr>
      <w:spacing w:line="276" w:lineRule="auto"/>
    </w:pPr>
    <w:rPr>
      <w:b/>
      <w:color w:val="4f81bd"/>
      <w:sz w:val="18"/>
    </w:rPr>
  </w:style>
  <w:style w:type="paragraph" w:styleId="851" w:customStyle="1">
    <w:name w:val="Текст сноски1"/>
    <w:basedOn w:val="836"/>
    <w:qFormat/>
    <w:pPr>
      <w:spacing w:after="40"/>
    </w:pPr>
    <w:rPr>
      <w:sz w:val="18"/>
    </w:rPr>
  </w:style>
  <w:style w:type="paragraph" w:styleId="852" w:customStyle="1">
    <w:name w:val="Текст концевой сноски1"/>
    <w:basedOn w:val="836"/>
    <w:qFormat/>
  </w:style>
  <w:style w:type="paragraph" w:styleId="853" w:customStyle="1">
    <w:name w:val="Оглавление 11"/>
    <w:basedOn w:val="836"/>
    <w:qFormat/>
    <w:pPr>
      <w:spacing w:after="57"/>
    </w:pPr>
  </w:style>
  <w:style w:type="paragraph" w:styleId="854" w:customStyle="1">
    <w:name w:val="Оглавление 21"/>
    <w:basedOn w:val="836"/>
    <w:qFormat/>
    <w:pPr>
      <w:ind w:left="283"/>
      <w:spacing w:after="57"/>
    </w:pPr>
  </w:style>
  <w:style w:type="paragraph" w:styleId="855" w:customStyle="1">
    <w:name w:val="Оглавление 31"/>
    <w:basedOn w:val="836"/>
    <w:qFormat/>
    <w:pPr>
      <w:ind w:left="567"/>
      <w:spacing w:after="57"/>
    </w:pPr>
  </w:style>
  <w:style w:type="paragraph" w:styleId="856" w:customStyle="1">
    <w:name w:val="Оглавление 41"/>
    <w:basedOn w:val="836"/>
    <w:qFormat/>
    <w:pPr>
      <w:ind w:left="850"/>
      <w:spacing w:after="57"/>
    </w:pPr>
  </w:style>
  <w:style w:type="paragraph" w:styleId="857" w:customStyle="1">
    <w:name w:val="Оглавление 51"/>
    <w:basedOn w:val="836"/>
    <w:qFormat/>
    <w:pPr>
      <w:ind w:left="1134"/>
      <w:spacing w:after="57"/>
    </w:pPr>
  </w:style>
  <w:style w:type="paragraph" w:styleId="858" w:customStyle="1">
    <w:name w:val="Оглавление 61"/>
    <w:basedOn w:val="836"/>
    <w:qFormat/>
    <w:pPr>
      <w:ind w:left="1417"/>
      <w:spacing w:after="57"/>
    </w:pPr>
  </w:style>
  <w:style w:type="paragraph" w:styleId="859" w:customStyle="1">
    <w:name w:val="Оглавление 71"/>
    <w:basedOn w:val="836"/>
    <w:qFormat/>
    <w:pPr>
      <w:ind w:left="1701"/>
      <w:spacing w:after="57"/>
    </w:pPr>
  </w:style>
  <w:style w:type="paragraph" w:styleId="860" w:customStyle="1">
    <w:name w:val="Оглавление 81"/>
    <w:basedOn w:val="836"/>
    <w:qFormat/>
    <w:pPr>
      <w:ind w:left="1984"/>
      <w:spacing w:after="57"/>
    </w:pPr>
  </w:style>
  <w:style w:type="paragraph" w:styleId="861" w:customStyle="1">
    <w:name w:val="Оглавление 91"/>
    <w:basedOn w:val="836"/>
    <w:qFormat/>
    <w:pPr>
      <w:ind w:left="2268"/>
      <w:spacing w:after="57"/>
    </w:pPr>
  </w:style>
  <w:style w:type="paragraph" w:styleId="862" w:customStyle="1">
    <w:name w:val="Заголовок оглавления1"/>
    <w:basedOn w:val="834"/>
    <w:qFormat/>
  </w:style>
  <w:style w:type="paragraph" w:styleId="863" w:customStyle="1">
    <w:name w:val="Перечень рисунков1"/>
    <w:basedOn w:val="836"/>
    <w:qFormat/>
  </w:style>
  <w:style w:type="paragraph" w:styleId="864" w:customStyle="1">
    <w:name w:val="Заголовок1"/>
    <w:basedOn w:val="835"/>
    <w:pPr>
      <w:spacing w:before="240" w:after="120"/>
    </w:pPr>
    <w:rPr>
      <w:rFonts w:cs="Tahoma"/>
      <w:sz w:val="28"/>
    </w:rPr>
  </w:style>
  <w:style w:type="paragraph" w:styleId="865" w:customStyle="1">
    <w:name w:val="Подзаголовок1"/>
    <w:basedOn w:val="864"/>
    <w:pPr>
      <w:jc w:val="center"/>
    </w:pPr>
    <w:rPr>
      <w:i/>
    </w:rPr>
  </w:style>
  <w:style w:type="paragraph" w:styleId="866" w:customStyle="1">
    <w:name w:val="Заголовок 11"/>
    <w:basedOn w:val="835"/>
    <w:qFormat/>
    <w:pPr>
      <w:jc w:val="both"/>
    </w:pPr>
    <w:rPr>
      <w:rFonts w:ascii="Baltica" w:hAnsi="Baltica" w:cs="Baltica"/>
      <w:sz w:val="24"/>
    </w:rPr>
  </w:style>
  <w:style w:type="paragraph" w:styleId="867" w:customStyle="1">
    <w:name w:val="Обычный2"/>
    <w:basedOn w:val="834"/>
  </w:style>
  <w:style w:type="paragraph" w:styleId="868" w:customStyle="1">
    <w:name w:val="Список1"/>
    <w:basedOn w:val="837"/>
    <w:rPr>
      <w:rFonts w:cs="Tahoma"/>
    </w:rPr>
  </w:style>
  <w:style w:type="paragraph" w:styleId="869" w:customStyle="1">
    <w:name w:val="Название объекта2"/>
    <w:basedOn w:val="835"/>
    <w:qFormat/>
    <w:pPr>
      <w:spacing w:before="120" w:after="120"/>
    </w:pPr>
    <w:rPr>
      <w:rFonts w:cs="Tahoma"/>
      <w:i/>
    </w:rPr>
  </w:style>
  <w:style w:type="paragraph" w:styleId="870" w:customStyle="1">
    <w:name w:val="Указатель1"/>
    <w:basedOn w:val="835"/>
    <w:rPr>
      <w:rFonts w:cs="Tahoma"/>
    </w:rPr>
  </w:style>
  <w:style w:type="paragraph" w:styleId="871" w:customStyle="1">
    <w:name w:val="ConsPlusNormal"/>
    <w:basedOn w:val="834"/>
    <w:rPr>
      <w:rFonts w:ascii="Arial" w:hAnsi="Arial" w:eastAsia="Arial" w:cs="Arial"/>
      <w:sz w:val="20"/>
      <w:lang w:val="de-DE"/>
    </w:rPr>
  </w:style>
  <w:style w:type="paragraph" w:styleId="872" w:customStyle="1">
    <w:name w:val="Style51"/>
    <w:basedOn w:val="835"/>
  </w:style>
  <w:style w:type="paragraph" w:styleId="873" w:customStyle="1">
    <w:name w:val="Style9"/>
    <w:basedOn w:val="835"/>
  </w:style>
  <w:style w:type="paragraph" w:styleId="874" w:customStyle="1">
    <w:name w:val="Table Contents"/>
    <w:basedOn w:val="835"/>
    <w:qFormat/>
  </w:style>
  <w:style w:type="paragraph" w:styleId="875" w:customStyle="1">
    <w:name w:val="ConsPlusNonformat"/>
    <w:basedOn w:val="834"/>
    <w:rPr>
      <w:rFonts w:ascii="Courier New" w:hAnsi="Courier New" w:eastAsia="Arial" w:cs="Courier New"/>
      <w:sz w:val="20"/>
      <w:lang w:val="ru-RU"/>
    </w:rPr>
  </w:style>
  <w:style w:type="paragraph" w:styleId="876" w:customStyle="1">
    <w:name w:val="Table Heading"/>
    <w:basedOn w:val="874"/>
    <w:qFormat/>
    <w:pPr>
      <w:jc w:val="center"/>
    </w:pPr>
    <w:rPr>
      <w:b/>
    </w:rPr>
  </w:style>
  <w:style w:type="paragraph" w:styleId="877" w:customStyle="1">
    <w:name w:val="Верхний колонтитул1"/>
    <w:basedOn w:val="835"/>
    <w:qFormat/>
    <w:pPr>
      <w:tabs>
        <w:tab w:val="center" w:pos="4986" w:leader="none"/>
        <w:tab w:val="right" w:pos="9976" w:leader="none"/>
      </w:tabs>
    </w:pPr>
  </w:style>
  <w:style w:type="paragraph" w:styleId="878" w:customStyle="1">
    <w:name w:val="Обычный (веб)1"/>
    <w:basedOn w:val="835"/>
    <w:qFormat/>
    <w:pPr>
      <w:spacing w:before="100" w:after="119"/>
    </w:pPr>
    <w:rPr>
      <w:rFonts w:ascii="Times New Roman" w:hAnsi="Times New Roman" w:eastAsia="Times New Roman" w:cs="Times New Roman"/>
      <w:sz w:val="24"/>
    </w:rPr>
  </w:style>
  <w:style w:type="paragraph" w:styleId="879" w:customStyle="1">
    <w:name w:val="Нижний колонтитул1"/>
    <w:basedOn w:val="835"/>
    <w:qFormat/>
    <w:pPr>
      <w:tabs>
        <w:tab w:val="center" w:pos="4816" w:leader="none"/>
        <w:tab w:val="right" w:pos="9636" w:leader="none"/>
      </w:tabs>
    </w:pPr>
  </w:style>
  <w:style w:type="paragraph" w:styleId="880" w:customStyle="1">
    <w:name w:val="Основной текст 31"/>
    <w:basedOn w:val="835"/>
    <w:qFormat/>
    <w:rPr>
      <w:sz w:val="24"/>
    </w:rPr>
  </w:style>
  <w:style w:type="paragraph" w:styleId="881" w:customStyle="1">
    <w:name w:val="ConsPlusTitle"/>
    <w:basedOn w:val="834"/>
    <w:rPr>
      <w:rFonts w:ascii="Arial" w:hAnsi="Arial" w:eastAsia="Arial" w:cs="Arial"/>
      <w:b/>
      <w:sz w:val="20"/>
      <w:lang w:val="ru-RU"/>
    </w:rPr>
  </w:style>
  <w:style w:type="paragraph" w:styleId="882" w:customStyle="1">
    <w:name w:val="Текст выноски1"/>
    <w:basedOn w:val="867"/>
    <w:qFormat/>
    <w:rPr>
      <w:rFonts w:ascii="Segoe UI" w:hAnsi="Segoe UI" w:cs="Segoe UI"/>
      <w:sz w:val="18"/>
    </w:rPr>
  </w:style>
  <w:style w:type="paragraph" w:styleId="883" w:customStyle="1">
    <w:name w:val="Табличный"/>
    <w:basedOn w:val="835"/>
    <w:pPr>
      <w:jc w:val="center"/>
    </w:pPr>
    <w:rPr>
      <w:rFonts w:ascii="Times New Roman" w:hAnsi="Times New Roman" w:cs="Times New Roman"/>
      <w:sz w:val="22"/>
    </w:rPr>
  </w:style>
  <w:style w:type="paragraph" w:styleId="884" w:customStyle="1">
    <w:name w:val="Текст примечания1"/>
    <w:basedOn w:val="867"/>
    <w:qFormat/>
    <w:rPr>
      <w:sz w:val="20"/>
    </w:rPr>
  </w:style>
  <w:style w:type="paragraph" w:styleId="885" w:customStyle="1">
    <w:name w:val="Тема примечания1"/>
    <w:basedOn w:val="884"/>
    <w:qFormat/>
    <w:rPr>
      <w:b/>
    </w:rPr>
  </w:style>
  <w:style w:type="character" w:styleId="886" w:customStyle="1">
    <w:name w:val="Internet link"/>
    <w:qFormat/>
    <w:rPr>
      <w:color w:val="0000ff"/>
      <w:u w:val="single"/>
    </w:rPr>
  </w:style>
  <w:style w:type="character" w:styleId="887" w:customStyle="1">
    <w:name w:val="Footnote Symbol"/>
    <w:basedOn w:val="891"/>
    <w:qFormat/>
    <w:rPr>
      <w:vertAlign w:val="superscript"/>
    </w:rPr>
  </w:style>
  <w:style w:type="character" w:styleId="888" w:customStyle="1">
    <w:name w:val="Footnote anchor"/>
    <w:qFormat/>
    <w:rPr>
      <w:vertAlign w:val="superscript"/>
    </w:rPr>
  </w:style>
  <w:style w:type="character" w:styleId="889" w:customStyle="1">
    <w:name w:val="Endnote Symbol"/>
    <w:basedOn w:val="891"/>
    <w:qFormat/>
    <w:rPr>
      <w:vertAlign w:val="superscript"/>
    </w:rPr>
  </w:style>
  <w:style w:type="character" w:styleId="890" w:customStyle="1">
    <w:name w:val="Endnote anchor"/>
    <w:qFormat/>
    <w:rPr>
      <w:vertAlign w:val="superscript"/>
    </w:rPr>
  </w:style>
  <w:style w:type="character" w:styleId="891" w:customStyle="1">
    <w:name w:val="Основной шрифт абзаца1"/>
    <w:qFormat/>
  </w:style>
  <w:style w:type="character" w:styleId="892" w:customStyle="1">
    <w:name w:val="Heading 1 Char"/>
    <w:qFormat/>
    <w:rPr>
      <w:rFonts w:ascii="Arial" w:hAnsi="Arial" w:eastAsia="Arial" w:cs="Arial"/>
      <w:sz w:val="40"/>
    </w:rPr>
  </w:style>
  <w:style w:type="character" w:styleId="893" w:customStyle="1">
    <w:name w:val="Heading 2 Char"/>
    <w:qFormat/>
    <w:rPr>
      <w:rFonts w:ascii="Arial" w:hAnsi="Arial" w:eastAsia="Arial" w:cs="Arial"/>
      <w:sz w:val="34"/>
    </w:rPr>
  </w:style>
  <w:style w:type="character" w:styleId="894" w:customStyle="1">
    <w:name w:val="Heading 3 Char"/>
    <w:qFormat/>
    <w:rPr>
      <w:rFonts w:ascii="Arial" w:hAnsi="Arial" w:eastAsia="Arial" w:cs="Arial"/>
      <w:sz w:val="30"/>
    </w:rPr>
  </w:style>
  <w:style w:type="character" w:styleId="895" w:customStyle="1">
    <w:name w:val="Heading 4 Char"/>
    <w:qFormat/>
    <w:rPr>
      <w:rFonts w:ascii="Arial" w:hAnsi="Arial" w:eastAsia="Arial" w:cs="Arial"/>
      <w:b/>
      <w:sz w:val="26"/>
    </w:rPr>
  </w:style>
  <w:style w:type="character" w:styleId="896" w:customStyle="1">
    <w:name w:val="Heading 5 Char"/>
    <w:qFormat/>
    <w:rPr>
      <w:rFonts w:ascii="Arial" w:hAnsi="Arial" w:eastAsia="Arial" w:cs="Arial"/>
      <w:b/>
      <w:sz w:val="24"/>
    </w:rPr>
  </w:style>
  <w:style w:type="character" w:styleId="897" w:customStyle="1">
    <w:name w:val="Heading 6 Char"/>
    <w:qFormat/>
    <w:rPr>
      <w:rFonts w:ascii="Arial" w:hAnsi="Arial" w:eastAsia="Arial" w:cs="Arial"/>
      <w:b/>
      <w:sz w:val="22"/>
    </w:rPr>
  </w:style>
  <w:style w:type="character" w:styleId="898" w:customStyle="1">
    <w:name w:val="Heading 7 Char"/>
    <w:qFormat/>
    <w:rPr>
      <w:rFonts w:ascii="Arial" w:hAnsi="Arial" w:eastAsia="Arial" w:cs="Arial"/>
      <w:b/>
      <w:i/>
      <w:sz w:val="22"/>
    </w:rPr>
  </w:style>
  <w:style w:type="character" w:styleId="899" w:customStyle="1">
    <w:name w:val="Heading 8 Char"/>
    <w:qFormat/>
    <w:rPr>
      <w:rFonts w:ascii="Arial" w:hAnsi="Arial" w:eastAsia="Arial" w:cs="Arial"/>
      <w:i/>
      <w:sz w:val="22"/>
    </w:rPr>
  </w:style>
  <w:style w:type="character" w:styleId="900" w:customStyle="1">
    <w:name w:val="Heading 9 Char"/>
    <w:qFormat/>
    <w:rPr>
      <w:rFonts w:ascii="Arial" w:hAnsi="Arial" w:eastAsia="Arial" w:cs="Arial"/>
      <w:i/>
      <w:sz w:val="21"/>
    </w:rPr>
  </w:style>
  <w:style w:type="character" w:styleId="901" w:customStyle="1">
    <w:name w:val="Title Char"/>
    <w:qFormat/>
    <w:rPr>
      <w:sz w:val="48"/>
    </w:rPr>
  </w:style>
  <w:style w:type="character" w:styleId="902" w:customStyle="1">
    <w:name w:val="Subtitle Char"/>
    <w:qFormat/>
    <w:rPr>
      <w:sz w:val="24"/>
    </w:rPr>
  </w:style>
  <w:style w:type="character" w:styleId="903" w:customStyle="1">
    <w:name w:val="Quote Char"/>
    <w:qFormat/>
    <w:rPr>
      <w:i/>
    </w:rPr>
  </w:style>
  <w:style w:type="character" w:styleId="904" w:customStyle="1">
    <w:name w:val="Intense Quote Char"/>
    <w:qFormat/>
    <w:rPr>
      <w:i/>
    </w:rPr>
  </w:style>
  <w:style w:type="character" w:styleId="905" w:customStyle="1">
    <w:name w:val="Header Char"/>
    <w:qFormat/>
  </w:style>
  <w:style w:type="character" w:styleId="906" w:customStyle="1">
    <w:name w:val="Footer Char"/>
    <w:qFormat/>
  </w:style>
  <w:style w:type="character" w:styleId="907" w:customStyle="1">
    <w:name w:val="Caption Char"/>
    <w:qFormat/>
  </w:style>
  <w:style w:type="character" w:styleId="908" w:customStyle="1">
    <w:name w:val="Гиперссылка1"/>
    <w:rPr>
      <w:color w:val="0000ff"/>
      <w:u w:val="single"/>
    </w:rPr>
  </w:style>
  <w:style w:type="character" w:styleId="909" w:customStyle="1">
    <w:name w:val="Internet link (user)"/>
    <w:qFormat/>
    <w:rPr>
      <w:color w:val="000080"/>
      <w:u w:val="single"/>
    </w:rPr>
  </w:style>
  <w:style w:type="character" w:styleId="910" w:customStyle="1">
    <w:name w:val="Текст сноски Знак"/>
    <w:link w:val="781"/>
    <w:qFormat/>
    <w:rPr>
      <w:sz w:val="18"/>
    </w:rPr>
  </w:style>
  <w:style w:type="character" w:styleId="911" w:customStyle="1">
    <w:name w:val="Знак сноски1"/>
    <w:qFormat/>
    <w:rPr>
      <w:vertAlign w:val="superscript"/>
    </w:rPr>
  </w:style>
  <w:style w:type="character" w:styleId="912" w:customStyle="1">
    <w:name w:val="Текст концевой сноски Знак"/>
    <w:link w:val="783"/>
    <w:qFormat/>
    <w:rPr>
      <w:sz w:val="20"/>
    </w:rPr>
  </w:style>
  <w:style w:type="character" w:styleId="913" w:customStyle="1">
    <w:name w:val="Знак концевой сноски1"/>
    <w:qFormat/>
    <w:rPr>
      <w:vertAlign w:val="superscript"/>
    </w:rPr>
  </w:style>
  <w:style w:type="character" w:styleId="914" w:customStyle="1">
    <w:name w:val="Основной шрифт абзаца1"/>
    <w:qFormat/>
  </w:style>
  <w:style w:type="character" w:styleId="915" w:customStyle="1">
    <w:name w:val="WW8Num1z0"/>
  </w:style>
  <w:style w:type="character" w:styleId="916" w:customStyle="1">
    <w:name w:val="WW8Num1z1"/>
  </w:style>
  <w:style w:type="character" w:styleId="917" w:customStyle="1">
    <w:name w:val="WW8Num1z2"/>
  </w:style>
  <w:style w:type="character" w:styleId="918" w:customStyle="1">
    <w:name w:val="WW8Num1z3"/>
  </w:style>
  <w:style w:type="character" w:styleId="919" w:customStyle="1">
    <w:name w:val="WW8Num1z4"/>
  </w:style>
  <w:style w:type="character" w:styleId="920" w:customStyle="1">
    <w:name w:val="WW8Num1z5"/>
  </w:style>
  <w:style w:type="character" w:styleId="921" w:customStyle="1">
    <w:name w:val="WW8Num1z6"/>
  </w:style>
  <w:style w:type="character" w:styleId="922" w:customStyle="1">
    <w:name w:val="WW8Num1z7"/>
  </w:style>
  <w:style w:type="character" w:styleId="923" w:customStyle="1">
    <w:name w:val="WW8Num1z8"/>
  </w:style>
  <w:style w:type="character" w:styleId="924" w:customStyle="1">
    <w:name w:val="WW8Num2z0"/>
    <w:rPr>
      <w:rFonts w:ascii="Symbol" w:hAnsi="Symbol" w:eastAsia="Symbol" w:cs="StarSymbol"/>
      <w:sz w:val="18"/>
    </w:rPr>
  </w:style>
  <w:style w:type="character" w:styleId="925" w:customStyle="1">
    <w:name w:val="Font Style77"/>
    <w:qFormat/>
    <w:rPr>
      <w:rFonts w:ascii="Times New Roman" w:hAnsi="Times New Roman" w:cs="Times New Roman"/>
      <w:b/>
      <w:sz w:val="34"/>
    </w:rPr>
  </w:style>
  <w:style w:type="character" w:styleId="926" w:customStyle="1">
    <w:name w:val="Font Style92"/>
    <w:qFormat/>
    <w:rPr>
      <w:rFonts w:ascii="Arial" w:hAnsi="Arial" w:cs="Arial"/>
      <w:sz w:val="22"/>
    </w:rPr>
  </w:style>
  <w:style w:type="character" w:styleId="927" w:customStyle="1">
    <w:name w:val="Font Style91"/>
    <w:qFormat/>
    <w:rPr>
      <w:rFonts w:ascii="Arial" w:hAnsi="Arial" w:cs="Arial"/>
      <w:b/>
      <w:sz w:val="22"/>
    </w:rPr>
  </w:style>
  <w:style w:type="character" w:styleId="928" w:customStyle="1">
    <w:name w:val="Bullet Symbols"/>
    <w:qFormat/>
    <w:rPr>
      <w:rFonts w:ascii="OpenSymbol" w:hAnsi="OpenSymbol" w:eastAsia="OpenSymbol" w:cs="OpenSymbol"/>
    </w:rPr>
  </w:style>
  <w:style w:type="character" w:styleId="929" w:customStyle="1">
    <w:name w:val="WW8Num18z0"/>
    <w:rPr>
      <w:rFonts w:ascii="Symbol" w:hAnsi="Symbol" w:eastAsia="Symbol" w:cs="StarSymbol"/>
      <w:sz w:val="18"/>
    </w:rPr>
  </w:style>
  <w:style w:type="character" w:styleId="930" w:customStyle="1">
    <w:name w:val="blk"/>
    <w:basedOn w:val="914"/>
  </w:style>
  <w:style w:type="character" w:styleId="931" w:customStyle="1">
    <w:name w:val="Строгий1"/>
    <w:rPr>
      <w:b/>
    </w:rPr>
  </w:style>
  <w:style w:type="character" w:styleId="932" w:customStyle="1">
    <w:name w:val="Текст выноски Знак"/>
    <w:basedOn w:val="914"/>
    <w:qFormat/>
    <w:rPr>
      <w:rFonts w:ascii="Segoe UI" w:hAnsi="Segoe UI" w:cs="Segoe UI"/>
      <w:sz w:val="18"/>
    </w:rPr>
  </w:style>
  <w:style w:type="character" w:styleId="933" w:customStyle="1">
    <w:name w:val="Numbering Symbols"/>
    <w:qFormat/>
  </w:style>
  <w:style w:type="character" w:styleId="934" w:customStyle="1">
    <w:name w:val="Знак примечания1"/>
    <w:basedOn w:val="914"/>
    <w:qFormat/>
    <w:rPr>
      <w:sz w:val="16"/>
    </w:rPr>
  </w:style>
  <w:style w:type="character" w:styleId="935" w:customStyle="1">
    <w:name w:val="Текст примечания Знак"/>
    <w:basedOn w:val="914"/>
    <w:qFormat/>
    <w:rPr>
      <w:sz w:val="20"/>
    </w:rPr>
  </w:style>
  <w:style w:type="character" w:styleId="936" w:customStyle="1">
    <w:name w:val="Тема примечания Знак"/>
    <w:basedOn w:val="935"/>
    <w:qFormat/>
    <w:rPr>
      <w:b/>
      <w:sz w:val="20"/>
    </w:rPr>
  </w:style>
  <w:style w:type="character" w:styleId="937" w:customStyle="1">
    <w:name w:val="Основной шрифт абзаца2"/>
    <w:qFormat/>
  </w:style>
  <w:style w:type="character" w:styleId="938" w:customStyle="1">
    <w:name w:val="T1"/>
    <w:rPr>
      <w:rFonts w:ascii="StarSymbol" w:hAnsi="StarSymbol" w:eastAsia="StarSymbol" w:cs="StarSymbol"/>
    </w:rPr>
  </w:style>
  <w:style w:type="character" w:styleId="939" w:customStyle="1">
    <w:name w:val="T2"/>
    <w:rPr>
      <w:rFonts w:ascii="StarSymbol" w:hAnsi="StarSymbol" w:eastAsia="StarSymbol" w:cs="StarSymbol"/>
    </w:rPr>
  </w:style>
  <w:style w:type="character" w:styleId="940" w:customStyle="1">
    <w:name w:val="T3"/>
    <w:rPr>
      <w:rFonts w:ascii="StarSymbol" w:hAnsi="StarSymbol" w:eastAsia="StarSymbol" w:cs="StarSymbol"/>
    </w:rPr>
  </w:style>
  <w:style w:type="character" w:styleId="941" w:customStyle="1">
    <w:name w:val="T4"/>
    <w:rPr>
      <w:rFonts w:ascii="StarSymbol" w:hAnsi="StarSymbol" w:eastAsia="StarSymbol" w:cs="StarSymbol"/>
    </w:rPr>
  </w:style>
  <w:style w:type="character" w:styleId="942" w:customStyle="1">
    <w:name w:val="T5"/>
    <w:rPr>
      <w:rFonts w:ascii="StarSymbol" w:hAnsi="StarSymbol" w:eastAsia="StarSymbol" w:cs="StarSymbol"/>
    </w:rPr>
  </w:style>
  <w:style w:type="character" w:styleId="943" w:customStyle="1">
    <w:name w:val="T6"/>
    <w:rPr>
      <w:rFonts w:ascii="StarSymbol" w:hAnsi="StarSymbol" w:eastAsia="StarSymbol" w:cs="StarSymbol"/>
    </w:rPr>
  </w:style>
  <w:style w:type="character" w:styleId="944" w:customStyle="1">
    <w:name w:val="T7"/>
    <w:rPr>
      <w:rFonts w:ascii="StarSymbol" w:hAnsi="StarSymbol" w:eastAsia="StarSymbol" w:cs="StarSymbol"/>
    </w:rPr>
  </w:style>
  <w:style w:type="character" w:styleId="945" w:customStyle="1">
    <w:name w:val="T8"/>
    <w:rPr>
      <w:rFonts w:ascii="StarSymbol" w:hAnsi="StarSymbol" w:eastAsia="StarSymbol" w:cs="StarSymbol"/>
    </w:rPr>
  </w:style>
  <w:style w:type="character" w:styleId="946" w:customStyle="1">
    <w:name w:val="T9"/>
    <w:rPr>
      <w:rFonts w:ascii="StarSymbol" w:hAnsi="StarSymbol" w:eastAsia="StarSymbol" w:cs="StarSymbol"/>
    </w:rPr>
  </w:style>
  <w:style w:type="paragraph" w:styleId="947">
    <w:name w:val="Balloon Text"/>
    <w:basedOn w:val="650"/>
    <w:link w:val="94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1"/>
    <w:basedOn w:val="651"/>
    <w:link w:val="94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ru-RU</dc:language>
  <cp:revision>10</cp:revision>
  <dcterms:created xsi:type="dcterms:W3CDTF">2025-04-25T04:26:00Z</dcterms:created>
  <dcterms:modified xsi:type="dcterms:W3CDTF">2026-05-27T09:32:32Z</dcterms:modified>
</cp:coreProperties>
</file>